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3F" w:rsidRPr="00116FD9" w:rsidRDefault="00C1143F" w:rsidP="00C1143F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291EDB" w:rsidRDefault="00291EDB" w:rsidP="00116FD9">
      <w:pPr>
        <w:suppressAutoHyphens/>
        <w:ind w:left="720"/>
        <w:jc w:val="center"/>
        <w:rPr>
          <w:rFonts w:ascii="Arial" w:hAnsi="Arial" w:cs="Arial"/>
          <w:b/>
          <w:color w:val="000000"/>
        </w:rPr>
      </w:pPr>
    </w:p>
    <w:p w:rsidR="00A9270C" w:rsidRPr="00A9270C" w:rsidRDefault="00A9270C" w:rsidP="00116FD9">
      <w:pPr>
        <w:suppressAutoHyphens/>
        <w:ind w:left="72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bookmarkStart w:id="0" w:name="_GoBack"/>
      <w:bookmarkEnd w:id="0"/>
      <w:r w:rsidRPr="00A9270C">
        <w:rPr>
          <w:rFonts w:ascii="Arial" w:hAnsi="Arial" w:cs="Arial"/>
          <w:b/>
          <w:color w:val="000000"/>
        </w:rPr>
        <w:t>Kérelem</w:t>
      </w:r>
      <w:r w:rsidRPr="00A9270C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</w:p>
    <w:p w:rsidR="003946BA" w:rsidRDefault="00116FD9" w:rsidP="00116FD9">
      <w:pPr>
        <w:suppressAutoHyphens/>
        <w:ind w:left="720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“Munkaerőpiaci alkalmazkodás támogatás</w:t>
      </w:r>
      <w:r w:rsidRPr="00A64D7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” </w:t>
      </w:r>
      <w:proofErr w:type="gramStart"/>
      <w:r w:rsidR="003946BA" w:rsidRPr="00A64D7F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a</w:t>
      </w:r>
      <w:proofErr w:type="gramEnd"/>
    </w:p>
    <w:p w:rsidR="00116FD9" w:rsidRDefault="003946BA" w:rsidP="00420282">
      <w:pPr>
        <w:suppressAutoHyphens/>
        <w:ind w:left="720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BD43F4">
        <w:rPr>
          <w:rFonts w:ascii="Arial" w:eastAsia="Calibri" w:hAnsi="Arial" w:cs="Arial"/>
          <w:b/>
          <w:sz w:val="20"/>
          <w:szCs w:val="20"/>
        </w:rPr>
        <w:t xml:space="preserve">TOP_PLUSZ-3.1.1-21-NG1-2022-00001 „Nógrád vármegyei foglalkoztatási paktum </w:t>
      </w:r>
      <w:proofErr w:type="spellStart"/>
      <w:r w:rsidRPr="00BD43F4">
        <w:rPr>
          <w:rFonts w:ascii="Arial" w:eastAsia="Calibri" w:hAnsi="Arial" w:cs="Arial"/>
          <w:b/>
          <w:sz w:val="20"/>
          <w:szCs w:val="20"/>
        </w:rPr>
        <w:t>Plusz”</w:t>
      </w:r>
      <w:r w:rsidR="00116FD9" w:rsidRPr="00BD43F4">
        <w:rPr>
          <w:rFonts w:ascii="Arial" w:eastAsiaTheme="minorHAnsi" w:hAnsi="Arial" w:cs="Arial"/>
          <w:b/>
          <w:sz w:val="20"/>
          <w:szCs w:val="20"/>
          <w:lang w:eastAsia="en-US"/>
        </w:rPr>
        <w:t>program</w:t>
      </w:r>
      <w:proofErr w:type="spellEnd"/>
      <w:r w:rsidR="00116FD9" w:rsidRPr="00BD43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9270C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keretében</w:t>
      </w:r>
      <w:r w:rsidR="001E5846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A9270C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képzésben résztvevők részére nyújtható </w:t>
      </w:r>
      <w:r w:rsidR="00116FD9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álláskeresést ösztönző juttatás</w:t>
      </w:r>
      <w:r w:rsidR="001E5846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116FD9" w:rsidRPr="001E584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igényléséhez</w:t>
      </w:r>
    </w:p>
    <w:p w:rsidR="00FA59ED" w:rsidRPr="00116FD9" w:rsidRDefault="00FA59ED" w:rsidP="00420282">
      <w:pPr>
        <w:suppressAutoHyphens/>
        <w:ind w:left="720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pPr w:leftFromText="141" w:rightFromText="141" w:vertAnchor="text" w:horzAnchor="margin" w:tblpX="-714" w:tblpY="32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567"/>
        <w:gridCol w:w="3260"/>
      </w:tblGrid>
      <w:tr w:rsidR="00116FD9" w:rsidRPr="00116FD9" w:rsidTr="00C1276F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Kérelmező neve: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Születési neve: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TAJ száma: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Adóazonosító jele: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Állampolgársága: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Úti okmány száma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Születési helye, időpontja: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………………………,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…………év ……………hónap…………nap</w:t>
            </w:r>
          </w:p>
        </w:tc>
      </w:tr>
      <w:tr w:rsidR="00116FD9" w:rsidRPr="00116FD9" w:rsidTr="00C1276F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Anyja neve: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5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Lakóhely címe: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, ……………………….település …………………..utca, ………….</w:t>
            </w:r>
            <w:r w:rsidRPr="00116FD9">
              <w:rPr>
                <w:rFonts w:ascii="Arial" w:eastAsia="Calibri" w:hAnsi="Arial" w:cs="Arial"/>
                <w:strike/>
                <w:sz w:val="20"/>
                <w:szCs w:val="20"/>
                <w:lang w:eastAsia="ja-JP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házszám</w:t>
            </w:r>
          </w:p>
        </w:tc>
      </w:tr>
      <w:tr w:rsidR="00116FD9" w:rsidRPr="00116FD9" w:rsidTr="00C1276F">
        <w:trPr>
          <w:trHeight w:val="5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Tartózkodási hely címe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, ……………………….település …………………..utca, ………….</w:t>
            </w:r>
            <w:r w:rsidRPr="00116FD9">
              <w:rPr>
                <w:rFonts w:ascii="Arial" w:eastAsia="Calibri" w:hAnsi="Arial" w:cs="Arial"/>
                <w:strike/>
                <w:sz w:val="20"/>
                <w:szCs w:val="20"/>
                <w:lang w:eastAsia="ja-JP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házszám</w:t>
            </w:r>
          </w:p>
        </w:tc>
      </w:tr>
      <w:tr w:rsidR="00116FD9" w:rsidRPr="00116FD9" w:rsidTr="00C1276F">
        <w:trPr>
          <w:trHeight w:val="122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Az álláskeresést ösztönző juttatást </w:t>
            </w:r>
          </w:p>
          <w:p w:rsidR="00116FD9" w:rsidRPr="00116FD9" w:rsidRDefault="00116FD9" w:rsidP="00116FD9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a lakóhelyem címére </w:t>
            </w:r>
          </w:p>
          <w:p w:rsidR="00116FD9" w:rsidRPr="00116FD9" w:rsidRDefault="00116FD9" w:rsidP="00116FD9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tartózkodási helyem címére</w:t>
            </w:r>
          </w:p>
          <w:p w:rsidR="00116FD9" w:rsidRPr="00116FD9" w:rsidRDefault="00116FD9" w:rsidP="00116FD9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a …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……………………nevű pénzintézetnél vezetett </w:t>
            </w: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☐☐☐☐☐☐☐☐</w:t>
            </w:r>
            <w:r w:rsidRPr="00116FD9">
              <w:rPr>
                <w:rFonts w:ascii="Arial" w:eastAsia="MS Gothic" w:hAnsi="Arial" w:cs="Arial"/>
                <w:b/>
                <w:sz w:val="20"/>
                <w:szCs w:val="20"/>
              </w:rPr>
              <w:t>-</w:t>
            </w: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☐☐☐☐☐☐☐☐</w:t>
            </w:r>
            <w:r w:rsidRPr="00116FD9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-</w:t>
            </w: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☐☐☐☐☐☐☐☐</w:t>
            </w:r>
            <w:r w:rsidRPr="00116FD9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sz. bankszámlaszámlámra kérem folyósítani. </w:t>
            </w:r>
          </w:p>
        </w:tc>
      </w:tr>
      <w:tr w:rsidR="00116FD9" w:rsidRPr="00116FD9" w:rsidTr="00C1276F">
        <w:trPr>
          <w:trHeight w:val="375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E5846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Közös háztartásban élő, </w:t>
            </w:r>
            <w:r w:rsidR="001E5846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éven aluli, saját </w:t>
            </w:r>
            <w:proofErr w:type="gramStart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gyermek(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ek</w:t>
            </w:r>
            <w:proofErr w:type="spellEnd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) száma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……….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fő </w:t>
            </w:r>
          </w:p>
        </w:tc>
      </w:tr>
      <w:tr w:rsidR="00116FD9" w:rsidRPr="00116FD9" w:rsidTr="00C1276F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6FD9" w:rsidRPr="00116FD9" w:rsidRDefault="00116FD9" w:rsidP="001E5846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Közös háztartásban élő, </w:t>
            </w:r>
            <w:r w:rsidR="001E5846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éven aluli, saját </w:t>
            </w:r>
            <w:proofErr w:type="gramStart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gyermek(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ek</w:t>
            </w:r>
            <w:proofErr w:type="spellEnd"/>
            <w:r w:rsidRPr="00116FD9">
              <w:rPr>
                <w:rFonts w:ascii="Arial" w:eastAsia="Calibri" w:hAnsi="Arial" w:cs="Arial"/>
                <w:bCs/>
                <w:sz w:val="20"/>
                <w:szCs w:val="20"/>
              </w:rPr>
              <w:t>) születési neve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1.</w:t>
            </w: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2.</w:t>
            </w: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3. </w:t>
            </w:r>
          </w:p>
        </w:tc>
      </w:tr>
      <w:tr w:rsidR="00116FD9" w:rsidRPr="00116FD9" w:rsidTr="00C1276F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megnevezése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Képzés jegyzék szerinti azonosító száma</w:t>
            </w:r>
            <w:r w:rsidR="001E5846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</w:t>
            </w:r>
            <w:r w:rsidR="001E5846" w:rsidRPr="001E5846">
              <w:rPr>
                <w:rFonts w:ascii="Arial" w:eastAsia="Calibri" w:hAnsi="Arial" w:cs="Arial"/>
                <w:sz w:val="20"/>
                <w:szCs w:val="20"/>
                <w:lang w:eastAsia="ja-JP"/>
              </w:rPr>
              <w:t>(PK szám /részszakma azonosító / nyelvi szint / hatósági)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Képző intézmény megnevezése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Felnőttképzési nyilvántartási száma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116FD9" w:rsidRPr="00116FD9" w:rsidTr="00C1276F">
        <w:trPr>
          <w:trHeight w:val="3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Képző intézmény c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íme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irszám</w:t>
            </w:r>
            <w:proofErr w:type="spell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, …………………….település …………………..utca, ………….házsz.</w:t>
            </w:r>
          </w:p>
        </w:tc>
      </w:tr>
      <w:tr w:rsidR="00116FD9" w:rsidRPr="00116FD9" w:rsidTr="00C1276F">
        <w:trPr>
          <w:trHeight w:val="3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helyszíne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……………………….település …………………..utca ………….házszám</w:t>
            </w:r>
          </w:p>
        </w:tc>
      </w:tr>
      <w:tr w:rsidR="00116FD9" w:rsidRPr="00116FD9" w:rsidTr="00C1276F">
        <w:trPr>
          <w:trHeight w:val="7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kezdő napja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 ………..hó ……..nap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color w:val="4F81BD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zárónapja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……..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 ………..hó ……..nap</w:t>
            </w:r>
          </w:p>
        </w:tc>
      </w:tr>
      <w:tr w:rsidR="00116FD9" w:rsidRPr="00116FD9" w:rsidTr="00C1276F">
        <w:trPr>
          <w:trHeight w:val="3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összes óraszáma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……….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óra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hossza: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……………….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hónap</w:t>
            </w:r>
          </w:p>
        </w:tc>
      </w:tr>
      <w:tr w:rsidR="00116FD9" w:rsidRPr="00116FD9" w:rsidTr="00C1276F">
        <w:trPr>
          <w:trHeight w:val="3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 xml:space="preserve">A képzés </w:t>
            </w:r>
            <w:proofErr w:type="gramStart"/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intenzitása</w:t>
            </w:r>
            <w:proofErr w:type="gramEnd"/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D9" w:rsidRPr="00116FD9" w:rsidRDefault="00116FD9" w:rsidP="00116FD9">
            <w:pPr>
              <w:widowControl w:val="0"/>
              <w:tabs>
                <w:tab w:val="left" w:pos="1440"/>
                <w:tab w:val="left" w:pos="3060"/>
              </w:tabs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</w:rPr>
              <w:t xml:space="preserve">0-29 képzési óra/hónap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</w:rPr>
              <w:t xml:space="preserve">30-79 képzési óra/hónap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</w:t>
            </w:r>
            <w:r w:rsidRPr="00116FD9">
              <w:rPr>
                <w:rFonts w:ascii="Arial" w:eastAsia="Calibri" w:hAnsi="Arial" w:cs="Arial"/>
                <w:sz w:val="20"/>
                <w:szCs w:val="20"/>
              </w:rPr>
              <w:t>80 vagy azt meghaladó képzési óra/hónap</w:t>
            </w:r>
          </w:p>
        </w:tc>
      </w:tr>
    </w:tbl>
    <w:p w:rsidR="00FA59ED" w:rsidRDefault="00FA59ED">
      <w:r>
        <w:br w:type="page"/>
      </w:r>
    </w:p>
    <w:tbl>
      <w:tblPr>
        <w:tblpPr w:leftFromText="141" w:rightFromText="141" w:vertAnchor="text" w:horzAnchor="margin" w:tblpX="-714" w:tblpY="32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3827"/>
      </w:tblGrid>
      <w:tr w:rsidR="00116FD9" w:rsidRPr="00116FD9" w:rsidTr="00C1276F">
        <w:trPr>
          <w:trHeight w:val="56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lastRenderedPageBreak/>
              <w:t>Átlagos képzési napok száma egy hónapban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átlagosan  …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…………….nap/hónap</w:t>
            </w:r>
          </w:p>
        </w:tc>
      </w:tr>
      <w:tr w:rsidR="00116FD9" w:rsidRPr="00116FD9" w:rsidTr="00C1276F">
        <w:trPr>
          <w:trHeight w:val="56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 xml:space="preserve">Ebből: </w:t>
            </w:r>
          </w:p>
          <w:p w:rsidR="00116FD9" w:rsidRPr="00116FD9" w:rsidRDefault="00116FD9" w:rsidP="001E5846">
            <w:pPr>
              <w:widowControl w:val="0"/>
              <w:suppressAutoHyphens/>
              <w:spacing w:line="276" w:lineRule="auto"/>
              <w:ind w:right="-255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 xml:space="preserve">Jelenléti képzéssel érintett napok </w:t>
            </w:r>
            <w:r w:rsidR="001E5846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s</w:t>
            </w: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záma/hóna</w:t>
            </w: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p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átlagosan  …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…………….nap/hónap</w:t>
            </w:r>
          </w:p>
        </w:tc>
      </w:tr>
      <w:tr w:rsidR="00116FD9" w:rsidRPr="00116FD9" w:rsidTr="006D0B1D">
        <w:trPr>
          <w:trHeight w:val="6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Képzés díja: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D9" w:rsidRPr="00116FD9" w:rsidRDefault="00116FD9" w:rsidP="00116FD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……………,- </w:t>
            </w:r>
            <w:proofErr w:type="gramStart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>Ft ,</w:t>
            </w:r>
            <w:proofErr w:type="gramEnd"/>
            <w:r w:rsidRPr="00116FD9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melyet a kérelmező a felnőttképzési szerződés alapján a képző intézmény számára fizet.</w:t>
            </w:r>
          </w:p>
        </w:tc>
      </w:tr>
      <w:tr w:rsidR="001F4509" w:rsidRPr="001F4509" w:rsidTr="00B10AEA">
        <w:trPr>
          <w:trHeight w:val="37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F4509" w:rsidRPr="001F4509" w:rsidRDefault="001F4509" w:rsidP="001F4509">
            <w:pPr>
              <w:widowControl w:val="0"/>
              <w:suppressAutoHyphens/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</w:pPr>
            <w:r w:rsidRPr="001F4509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Utazási költségtérítéssel kapcsolatos nyilatkozat:</w:t>
            </w:r>
          </w:p>
        </w:tc>
      </w:tr>
      <w:tr w:rsidR="001F4509" w:rsidRPr="001F4509" w:rsidTr="00B10AEA">
        <w:trPr>
          <w:trHeight w:val="37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BD43F4" w:rsidRDefault="001F4509" w:rsidP="00BD43F4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BD43F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BD43F4" w:rsidRPr="00BD43F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>Nyilatkozom, hogy az álláskeresést ösztönző juttatás részeként kérem az utazási költség figyelembe vételét a lakóhelyem</w:t>
            </w:r>
            <w:r w:rsidR="0096628C" w:rsidRPr="00BD43F4">
              <w:rPr>
                <w:lang w:eastAsia="ja-JP"/>
              </w:rPr>
              <w:t xml:space="preserve"> </w:t>
            </w:r>
            <w:r w:rsidR="0096628C" w:rsidRPr="00BD43F4">
              <w:rPr>
                <w:rFonts w:ascii="Arial" w:hAnsi="Arial" w:cs="Arial"/>
                <w:sz w:val="20"/>
                <w:szCs w:val="20"/>
                <w:lang w:eastAsia="ja-JP"/>
              </w:rPr>
              <w:t>tartózkodási helyem és a lakóhelyem/tartózkodási helyemtől eltérő</w:t>
            </w:r>
            <w:r w:rsidR="0096628C" w:rsidRPr="00BD43F4">
              <w:rPr>
                <w:lang w:eastAsia="ja-JP"/>
              </w:rPr>
              <w:t xml:space="preserve"> </w:t>
            </w:r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>képzés helyszíne között. Tudomásul veszem, hogy az online képzési napok idejére nem vehető figyelembe</w:t>
            </w:r>
            <w:r w:rsidR="0096628C" w:rsidRPr="00BD43F4">
              <w:rPr>
                <w:lang w:eastAsia="ja-JP"/>
              </w:rPr>
              <w:t xml:space="preserve"> </w:t>
            </w:r>
            <w:r w:rsidR="0096628C" w:rsidRPr="00BD43F4">
              <w:rPr>
                <w:rFonts w:ascii="Arial" w:hAnsi="Arial" w:cs="Arial"/>
                <w:sz w:val="20"/>
                <w:szCs w:val="20"/>
                <w:lang w:eastAsia="ja-JP"/>
              </w:rPr>
              <w:t>utazási költségtérítés</w:t>
            </w:r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. </w:t>
            </w:r>
          </w:p>
        </w:tc>
      </w:tr>
      <w:tr w:rsidR="001F4509" w:rsidRPr="001F4509" w:rsidTr="00B10AEA">
        <w:trPr>
          <w:trHeight w:val="375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F4509" w:rsidRPr="00BD43F4" w:rsidRDefault="001F4509" w:rsidP="001F450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BD43F4">
              <w:rPr>
                <w:rFonts w:ascii="Arial" w:eastAsia="Calibri" w:hAnsi="Arial" w:cs="Arial"/>
                <w:b/>
                <w:sz w:val="20"/>
                <w:szCs w:val="20"/>
                <w:lang w:eastAsia="ja-JP"/>
              </w:rPr>
              <w:t>Lakóhely/tartózkodási hely és képzés helyszíne közötti távolság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BD43F4" w:rsidRDefault="001F4509" w:rsidP="001F450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trike/>
                <w:sz w:val="20"/>
                <w:szCs w:val="20"/>
                <w:lang w:eastAsia="ja-JP"/>
              </w:rPr>
            </w:pPr>
          </w:p>
          <w:p w:rsidR="001F4509" w:rsidRPr="00BD43F4" w:rsidRDefault="001F4509" w:rsidP="001F450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>…………….</w:t>
            </w:r>
            <w:proofErr w:type="gramEnd"/>
            <w:r w:rsidRPr="00BD43F4">
              <w:rPr>
                <w:rFonts w:ascii="Arial" w:eastAsia="Calibri" w:hAnsi="Arial" w:cs="Arial"/>
                <w:sz w:val="20"/>
                <w:szCs w:val="20"/>
                <w:lang w:eastAsia="ja-JP"/>
              </w:rPr>
              <w:t>km</w:t>
            </w:r>
          </w:p>
        </w:tc>
      </w:tr>
      <w:tr w:rsidR="001F4509" w:rsidRPr="001F4509" w:rsidTr="00B10AEA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1F4509" w:rsidRDefault="001F4509" w:rsidP="001F4509">
            <w:pPr>
              <w:widowControl w:val="0"/>
              <w:tabs>
                <w:tab w:val="left" w:pos="1440"/>
                <w:tab w:val="left" w:pos="3060"/>
              </w:tabs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>Aláírásommal igényelem az álláskeresést ösztönző juttatást. Aláírásommal nyilatkozom, hogy a fent megjelölt lakóhelyen/tartózkodási helyen érvényes lakcímkártyával rendelkezem.</w:t>
            </w:r>
          </w:p>
        </w:tc>
      </w:tr>
      <w:tr w:rsidR="001F4509" w:rsidRPr="001F4509" w:rsidTr="00B10AEA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1F4509" w:rsidRDefault="001F4509" w:rsidP="00BD43F4">
            <w:pPr>
              <w:widowControl w:val="0"/>
              <w:tabs>
                <w:tab w:val="left" w:pos="1440"/>
                <w:tab w:val="left" w:pos="3060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Aláírásommal elismerem, hogy a www.munka.hu oldalon található, az álláskeresők munkaerőpiaci alkalmazkodás támogatására vonatkozó feltételeket tartalmazó </w:t>
            </w:r>
            <w:r w:rsidRPr="001F4509">
              <w:rPr>
                <w:rFonts w:ascii="Arial" w:eastAsia="Calibri" w:hAnsi="Arial" w:cs="Arial"/>
                <w:b/>
                <w:sz w:val="20"/>
                <w:szCs w:val="20"/>
              </w:rPr>
              <w:t>Hirdetmény</w:t>
            </w:r>
            <w:r w:rsidRPr="001F4509">
              <w:rPr>
                <w:rFonts w:ascii="Arial" w:eastAsia="Calibri" w:hAnsi="Arial" w:cs="Arial"/>
                <w:sz w:val="20"/>
                <w:szCs w:val="20"/>
              </w:rPr>
              <w:t>t, illetve az azt szabályozó jogszabályokat megismertem, az abban foglaltakat elfogadom. Továbbá kijelentem, hogy a feltételeknek megfelelek.</w:t>
            </w:r>
          </w:p>
        </w:tc>
      </w:tr>
      <w:tr w:rsidR="001F4509" w:rsidRPr="001F4509" w:rsidTr="00B10AEA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1F4509" w:rsidRDefault="001F4509" w:rsidP="001F4509">
            <w:pPr>
              <w:widowControl w:val="0"/>
              <w:suppressAutoHyphens/>
              <w:spacing w:after="20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Nyilatkozom, hogy velem szemben az államháztartásról szóló 2011. évi CXCV. törvény. 48/B. § (1) bekezdése alapján </w:t>
            </w:r>
            <w:proofErr w:type="gramStart"/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összeférhetetlenség       </w:t>
            </w:r>
            <w:r w:rsidRPr="001F4509">
              <w:rPr>
                <w:rFonts w:ascii="Arial" w:eastAsia="Calibri" w:hAnsi="Arial" w:cs="Arial"/>
                <w:b/>
                <w:sz w:val="20"/>
                <w:szCs w:val="20"/>
              </w:rPr>
              <w:t>Fenn</w:t>
            </w:r>
            <w:proofErr w:type="gramEnd"/>
            <w:r w:rsidRPr="001F4509">
              <w:rPr>
                <w:rFonts w:ascii="Arial" w:eastAsia="Calibri" w:hAnsi="Arial" w:cs="Arial"/>
                <w:b/>
                <w:sz w:val="20"/>
                <w:szCs w:val="20"/>
              </w:rPr>
              <w:t xml:space="preserve"> áll </w:t>
            </w:r>
            <w:r w:rsidRPr="001F450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1F4509">
              <w:rPr>
                <w:rFonts w:ascii="Arial" w:eastAsia="Calibri" w:hAnsi="Arial" w:cs="Arial"/>
                <w:b/>
                <w:sz w:val="20"/>
                <w:szCs w:val="20"/>
              </w:rPr>
              <w:t xml:space="preserve"> Nem áll fenn </w:t>
            </w:r>
            <w:r w:rsidRPr="001F450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1F4509" w:rsidRPr="001F4509" w:rsidTr="00B10AEA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09" w:rsidRPr="001F4509" w:rsidRDefault="001F4509" w:rsidP="001F4509">
            <w:pPr>
              <w:widowControl w:val="0"/>
              <w:tabs>
                <w:tab w:val="left" w:pos="426"/>
              </w:tabs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Az SZJA adóalap kedvezmény érvényesítésére vonatkozó </w:t>
            </w:r>
            <w:proofErr w:type="spellStart"/>
            <w:proofErr w:type="gramStart"/>
            <w:r w:rsidRPr="001F4509">
              <w:rPr>
                <w:rFonts w:ascii="Arial" w:eastAsia="Calibri" w:hAnsi="Arial" w:cs="Arial"/>
                <w:sz w:val="20"/>
                <w:szCs w:val="20"/>
              </w:rPr>
              <w:t>dokumentumo</w:t>
            </w:r>
            <w:proofErr w:type="spellEnd"/>
            <w:r w:rsidRPr="001F4509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1F4509">
              <w:rPr>
                <w:rFonts w:ascii="Arial" w:eastAsia="Calibri" w:hAnsi="Arial" w:cs="Arial"/>
                <w:sz w:val="20"/>
                <w:szCs w:val="20"/>
              </w:rPr>
              <w:t>ka</w:t>
            </w:r>
            <w:proofErr w:type="spellEnd"/>
            <w:r w:rsidRPr="001F4509">
              <w:rPr>
                <w:rFonts w:ascii="Arial" w:eastAsia="Calibri" w:hAnsi="Arial" w:cs="Arial"/>
                <w:sz w:val="20"/>
                <w:szCs w:val="20"/>
              </w:rPr>
              <w:t>)t</w:t>
            </w:r>
            <w:r w:rsidRPr="001F4509" w:rsidDel="00BE01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F4509">
              <w:rPr>
                <w:rFonts w:ascii="Arial" w:eastAsia="Calibri" w:hAnsi="Arial" w:cs="Arial"/>
                <w:sz w:val="20"/>
                <w:szCs w:val="20"/>
              </w:rPr>
              <w:t>(jogosultság esetén), és a felnőttképzési szerződés és mellékleteinek, valamint a tanrend</w:t>
            </w:r>
            <w:r w:rsidRPr="001F45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másolatát, a </w:t>
            </w:r>
            <w:r w:rsidRPr="001F4509">
              <w:rPr>
                <w:rFonts w:ascii="Arial" w:eastAsia="Calibri" w:hAnsi="Arial" w:cs="Arial"/>
                <w:b/>
                <w:sz w:val="20"/>
                <w:szCs w:val="20"/>
              </w:rPr>
              <w:t xml:space="preserve"> közös  háztartásban élő, 12 éven aluli saját</w:t>
            </w:r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 gyermek(</w:t>
            </w:r>
            <w:proofErr w:type="spellStart"/>
            <w:r w:rsidRPr="001F4509">
              <w:rPr>
                <w:rFonts w:ascii="Arial" w:eastAsia="Calibri" w:hAnsi="Arial" w:cs="Arial"/>
                <w:sz w:val="20"/>
                <w:szCs w:val="20"/>
              </w:rPr>
              <w:t>ek</w:t>
            </w:r>
            <w:proofErr w:type="spellEnd"/>
            <w:r w:rsidRPr="001F4509">
              <w:rPr>
                <w:rFonts w:ascii="Arial" w:eastAsia="Calibri" w:hAnsi="Arial" w:cs="Arial"/>
                <w:sz w:val="20"/>
                <w:szCs w:val="20"/>
              </w:rPr>
              <w:t xml:space="preserve">  lakcímkártya első (a  lakóhelyet, ill. tartózkodási helyet tartalmazó) oldalának másolatait jelen kérelem mellékleteként csatolom. </w:t>
            </w:r>
          </w:p>
        </w:tc>
      </w:tr>
    </w:tbl>
    <w:p w:rsidR="001F4509" w:rsidRPr="001F4509" w:rsidRDefault="001F4509" w:rsidP="001F4509">
      <w:pPr>
        <w:suppressAutoHyphens/>
        <w:ind w:left="720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1F4509" w:rsidRPr="001F4509" w:rsidRDefault="001F4509" w:rsidP="001F4509">
      <w:pPr>
        <w:suppressAutoHyphens/>
        <w:ind w:left="720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1F4509" w:rsidRPr="001F4509" w:rsidRDefault="001F4509" w:rsidP="001F4509">
      <w:pPr>
        <w:suppressAutoHyphens/>
        <w:rPr>
          <w:rFonts w:ascii="Arial" w:eastAsia="Calibri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page" w:tblpX="6658" w:tblpY="126"/>
        <w:tblW w:w="382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1F4509" w:rsidRPr="001F4509" w:rsidTr="00B10AEA">
        <w:trPr>
          <w:trHeight w:val="564"/>
        </w:trPr>
        <w:tc>
          <w:tcPr>
            <w:tcW w:w="3828" w:type="dxa"/>
          </w:tcPr>
          <w:p w:rsidR="001F4509" w:rsidRPr="001F4509" w:rsidRDefault="001F4509" w:rsidP="001F450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>…….............................................</w:t>
            </w:r>
          </w:p>
          <w:p w:rsidR="001F4509" w:rsidRPr="001F4509" w:rsidRDefault="001F4509" w:rsidP="001F450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4509">
              <w:rPr>
                <w:rFonts w:ascii="Arial" w:eastAsia="Calibri" w:hAnsi="Arial" w:cs="Arial"/>
                <w:sz w:val="20"/>
                <w:szCs w:val="20"/>
              </w:rPr>
              <w:t>kérelmező aláírása</w:t>
            </w:r>
          </w:p>
        </w:tc>
      </w:tr>
    </w:tbl>
    <w:p w:rsidR="001F4509" w:rsidRPr="001F4509" w:rsidRDefault="001F4509" w:rsidP="001F4509">
      <w:pPr>
        <w:suppressAutoHyphens/>
        <w:spacing w:before="40" w:after="40"/>
        <w:rPr>
          <w:rFonts w:ascii="Arial" w:eastAsia="Calibri" w:hAnsi="Arial" w:cs="Arial"/>
          <w:sz w:val="20"/>
          <w:szCs w:val="20"/>
        </w:rPr>
      </w:pPr>
      <w:r w:rsidRPr="001F4509">
        <w:rPr>
          <w:rFonts w:ascii="Arial" w:eastAsia="Calibri" w:hAnsi="Arial" w:cs="Arial"/>
          <w:sz w:val="20"/>
          <w:szCs w:val="20"/>
        </w:rPr>
        <w:t>Kelt</w:t>
      </w:r>
      <w:proofErr w:type="gramStart"/>
      <w:r w:rsidRPr="001F4509">
        <w:rPr>
          <w:rFonts w:ascii="Arial" w:eastAsia="Calibri" w:hAnsi="Arial" w:cs="Arial"/>
          <w:sz w:val="20"/>
          <w:szCs w:val="20"/>
        </w:rPr>
        <w:t>: …</w:t>
      </w:r>
      <w:proofErr w:type="gramEnd"/>
      <w:r w:rsidRPr="001F4509">
        <w:rPr>
          <w:rFonts w:ascii="Arial" w:eastAsia="Calibri" w:hAnsi="Arial" w:cs="Arial"/>
          <w:sz w:val="20"/>
          <w:szCs w:val="20"/>
        </w:rPr>
        <w:t>…………év ………….hó………nap</w:t>
      </w:r>
    </w:p>
    <w:p w:rsidR="001F4509" w:rsidRPr="001F4509" w:rsidRDefault="001F4509" w:rsidP="001F4509">
      <w:pPr>
        <w:suppressAutoHyphens/>
        <w:spacing w:before="40" w:after="40"/>
        <w:rPr>
          <w:rFonts w:ascii="Arial" w:eastAsia="Calibri" w:hAnsi="Arial" w:cs="Arial"/>
          <w:b/>
          <w:sz w:val="20"/>
          <w:szCs w:val="20"/>
        </w:rPr>
      </w:pPr>
    </w:p>
    <w:p w:rsidR="001F4509" w:rsidRPr="001F4509" w:rsidRDefault="001F4509" w:rsidP="001F4509">
      <w:pPr>
        <w:suppressAutoHyphens/>
        <w:spacing w:before="40" w:after="40"/>
        <w:rPr>
          <w:rFonts w:ascii="Arial" w:eastAsia="Calibri" w:hAnsi="Arial" w:cs="Arial"/>
          <w:b/>
          <w:sz w:val="20"/>
          <w:szCs w:val="20"/>
        </w:rPr>
      </w:pPr>
      <w:r w:rsidRPr="001F4509">
        <w:rPr>
          <w:rFonts w:ascii="Arial" w:eastAsia="Calibri" w:hAnsi="Arial" w:cs="Arial"/>
          <w:b/>
          <w:sz w:val="20"/>
          <w:szCs w:val="20"/>
        </w:rPr>
        <w:t xml:space="preserve">Mellékletek: </w:t>
      </w:r>
    </w:p>
    <w:p w:rsidR="001F4509" w:rsidRPr="00BD43F4" w:rsidRDefault="001F4509" w:rsidP="00BD43F4">
      <w:pPr>
        <w:pStyle w:val="Listaszerbekezds"/>
        <w:numPr>
          <w:ilvl w:val="0"/>
          <w:numId w:val="24"/>
        </w:numPr>
        <w:suppressAutoHyphens/>
        <w:spacing w:before="0" w:beforeAutospacing="0" w:after="0" w:afterAutospacing="0" w:line="276" w:lineRule="auto"/>
        <w:ind w:left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BD43F4">
        <w:rPr>
          <w:rFonts w:ascii="Arial" w:eastAsiaTheme="minorHAnsi" w:hAnsi="Arial" w:cs="Arial"/>
          <w:sz w:val="20"/>
          <w:szCs w:val="20"/>
          <w:lang w:eastAsia="en-US"/>
        </w:rPr>
        <w:t xml:space="preserve">felnőttképzési szerződés </w:t>
      </w:r>
      <w:r w:rsidR="002B56FA" w:rsidRPr="00BD43F4">
        <w:rPr>
          <w:rFonts w:ascii="Arial" w:hAnsi="Arial" w:cs="Arial"/>
          <w:sz w:val="20"/>
          <w:szCs w:val="20"/>
        </w:rPr>
        <w:t xml:space="preserve">és mellékleteinek másolata </w:t>
      </w:r>
      <w:r w:rsidRPr="00BD43F4">
        <w:rPr>
          <w:rFonts w:ascii="Arial" w:eastAsiaTheme="minorHAnsi" w:hAnsi="Arial" w:cs="Arial"/>
          <w:sz w:val="20"/>
          <w:szCs w:val="20"/>
          <w:lang w:eastAsia="en-US"/>
        </w:rPr>
        <w:t xml:space="preserve">vagy ennek hiányában (a felnőttképzési szerződés </w:t>
      </w:r>
      <w:r w:rsidR="002B56FA" w:rsidRPr="00BD43F4">
        <w:rPr>
          <w:rFonts w:ascii="Arial" w:hAnsi="Arial" w:cs="Arial"/>
          <w:sz w:val="20"/>
          <w:szCs w:val="20"/>
        </w:rPr>
        <w:t xml:space="preserve">és mellékletei másolatának </w:t>
      </w:r>
      <w:r w:rsidRPr="00BD43F4">
        <w:rPr>
          <w:rFonts w:ascii="Arial" w:eastAsiaTheme="minorHAnsi" w:hAnsi="Arial" w:cs="Arial"/>
          <w:sz w:val="20"/>
          <w:szCs w:val="20"/>
          <w:lang w:eastAsia="en-US"/>
        </w:rPr>
        <w:t xml:space="preserve">benyújtásáig) a képző intézmény igazolása </w:t>
      </w:r>
      <w:r w:rsidR="002B56FA" w:rsidRPr="00BD43F4">
        <w:rPr>
          <w:rFonts w:ascii="Arial" w:hAnsi="Arial" w:cs="Arial"/>
          <w:sz w:val="20"/>
          <w:szCs w:val="20"/>
        </w:rPr>
        <w:t>amely tartalmazza a képzés fontosabb adatait (a képző megnevezése, nyilvántartási száma, képzés megnevezése és azonosítója (PK szám /részszakma azonosító / nyelvi szint / hatósági), tervezett kezdő napja és záró napja, helyszíne(i), teljes óraszáma, és amennyiben releváns ebből az online-oktatás óraszáma) és azt, hogy a kérelmező jelentkezését befogadta.</w:t>
      </w:r>
      <w:proofErr w:type="gramEnd"/>
    </w:p>
    <w:p w:rsidR="001F4509" w:rsidRPr="001F4509" w:rsidRDefault="002B56FA" w:rsidP="00BD43F4">
      <w:pPr>
        <w:numPr>
          <w:ilvl w:val="0"/>
          <w:numId w:val="24"/>
        </w:numPr>
        <w:suppressAutoHyphens/>
        <w:spacing w:line="276" w:lineRule="auto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D43F4">
        <w:rPr>
          <w:rFonts w:ascii="Arial" w:hAnsi="Arial" w:cs="Arial"/>
          <w:sz w:val="20"/>
          <w:szCs w:val="20"/>
        </w:rPr>
        <w:t xml:space="preserve">a képző intézmény által rendelkezésre bocsátott, a kérelemben megjelölt képzés </w:t>
      </w:r>
      <w:r w:rsidR="001F4509" w:rsidRPr="002B56FA">
        <w:rPr>
          <w:rFonts w:ascii="Arial" w:eastAsiaTheme="minorHAnsi" w:hAnsi="Arial" w:cs="Arial"/>
          <w:sz w:val="20"/>
          <w:szCs w:val="20"/>
          <w:lang w:eastAsia="en-US"/>
        </w:rPr>
        <w:t>a képzé</w:t>
      </w:r>
      <w:r w:rsidR="001F4509"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s </w:t>
      </w:r>
      <w:r w:rsidR="001F4509" w:rsidRPr="001F4509">
        <w:rPr>
          <w:rFonts w:ascii="Arial" w:hAnsi="Arial" w:cs="Arial"/>
          <w:color w:val="000000"/>
          <w:sz w:val="20"/>
          <w:szCs w:val="20"/>
          <w:lang w:eastAsia="en-US"/>
        </w:rPr>
        <w:t xml:space="preserve">tanrendjének/ütemtervének </w:t>
      </w:r>
      <w:r w:rsidR="001F4509"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másolata </w:t>
      </w:r>
    </w:p>
    <w:p w:rsidR="001F4509" w:rsidRPr="001F4509" w:rsidRDefault="001F4509" w:rsidP="00BD43F4">
      <w:pPr>
        <w:numPr>
          <w:ilvl w:val="0"/>
          <w:numId w:val="24"/>
        </w:numPr>
        <w:suppressAutoHyphens/>
        <w:spacing w:line="276" w:lineRule="auto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lakcímkártya első </w:t>
      </w:r>
      <w:r w:rsidRPr="001F4509">
        <w:rPr>
          <w:rFonts w:ascii="Arial" w:hAnsi="Arial" w:cs="Arial"/>
          <w:color w:val="000000"/>
          <w:sz w:val="20"/>
          <w:szCs w:val="20"/>
          <w:lang w:eastAsia="en-US"/>
        </w:rPr>
        <w:t xml:space="preserve">(a lakóhelyet, ill. tartózkodási helyet tartalmazó) </w:t>
      </w:r>
      <w:r w:rsidRPr="001F4509">
        <w:rPr>
          <w:rFonts w:ascii="Arial" w:eastAsiaTheme="minorHAnsi" w:hAnsi="Arial" w:cs="Arial"/>
          <w:sz w:val="20"/>
          <w:szCs w:val="20"/>
          <w:lang w:eastAsia="en-US"/>
        </w:rPr>
        <w:t>oldalának másolata (foglalkoztatott kérelmező esetében)</w:t>
      </w:r>
    </w:p>
    <w:p w:rsidR="001F4509" w:rsidRPr="001F4509" w:rsidRDefault="001F4509" w:rsidP="00BD43F4">
      <w:pPr>
        <w:numPr>
          <w:ilvl w:val="0"/>
          <w:numId w:val="24"/>
        </w:numPr>
        <w:suppressAutoHyphens/>
        <w:spacing w:line="276" w:lineRule="auto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közös háztartásban élő, saját, 12 éven aluli </w:t>
      </w:r>
      <w:proofErr w:type="gramStart"/>
      <w:r w:rsidRPr="001F4509">
        <w:rPr>
          <w:rFonts w:ascii="Arial" w:eastAsiaTheme="minorHAnsi" w:hAnsi="Arial" w:cs="Arial"/>
          <w:sz w:val="20"/>
          <w:szCs w:val="20"/>
          <w:lang w:eastAsia="en-US"/>
        </w:rPr>
        <w:t>gyermek(</w:t>
      </w:r>
      <w:proofErr w:type="spellStart"/>
      <w:proofErr w:type="gramEnd"/>
      <w:r w:rsidRPr="001F4509">
        <w:rPr>
          <w:rFonts w:ascii="Arial" w:eastAsiaTheme="minorHAnsi" w:hAnsi="Arial" w:cs="Arial"/>
          <w:sz w:val="20"/>
          <w:szCs w:val="20"/>
          <w:lang w:eastAsia="en-US"/>
        </w:rPr>
        <w:t>ek</w:t>
      </w:r>
      <w:proofErr w:type="spellEnd"/>
      <w:r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) lakcímkártyája első </w:t>
      </w:r>
      <w:r w:rsidRPr="001F4509">
        <w:rPr>
          <w:rFonts w:ascii="Arial" w:hAnsi="Arial" w:cs="Arial"/>
          <w:color w:val="000000"/>
          <w:sz w:val="20"/>
          <w:szCs w:val="20"/>
          <w:lang w:eastAsia="en-US"/>
        </w:rPr>
        <w:t xml:space="preserve">(a lakóhelyet, ill. tartózkodási helyet tartalmazó) </w:t>
      </w:r>
      <w:r w:rsidRPr="001F4509">
        <w:rPr>
          <w:rFonts w:ascii="Arial" w:eastAsiaTheme="minorHAnsi" w:hAnsi="Arial" w:cs="Arial"/>
          <w:sz w:val="20"/>
          <w:szCs w:val="20"/>
          <w:lang w:eastAsia="en-US"/>
        </w:rPr>
        <w:t xml:space="preserve">oldalának másolata </w:t>
      </w:r>
    </w:p>
    <w:p w:rsidR="001F4509" w:rsidRPr="001F4509" w:rsidRDefault="001F4509" w:rsidP="00BD43F4">
      <w:pPr>
        <w:numPr>
          <w:ilvl w:val="0"/>
          <w:numId w:val="2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4509">
        <w:rPr>
          <w:rFonts w:ascii="Arial" w:hAnsi="Arial" w:cs="Arial"/>
          <w:sz w:val="20"/>
          <w:szCs w:val="20"/>
        </w:rPr>
        <w:t xml:space="preserve">SZJA adóalap kedvezmény érvényesítésére vonatkozó </w:t>
      </w:r>
      <w:proofErr w:type="gramStart"/>
      <w:r w:rsidRPr="001F4509">
        <w:rPr>
          <w:rFonts w:ascii="Arial" w:hAnsi="Arial" w:cs="Arial"/>
          <w:sz w:val="20"/>
          <w:szCs w:val="20"/>
        </w:rPr>
        <w:t>dokumentum</w:t>
      </w:r>
      <w:proofErr w:type="gramEnd"/>
      <w:r w:rsidRPr="001F4509">
        <w:rPr>
          <w:rFonts w:ascii="Arial" w:hAnsi="Arial" w:cs="Arial"/>
          <w:sz w:val="20"/>
          <w:szCs w:val="20"/>
        </w:rPr>
        <w:t xml:space="preserve">(ok) (amennyiben releváns) SZJA adóalap kedvezmények: a négy vagy több gyermeket nevelő anyák kedvezménye, a 25 év alatti fiatalok kedvezménye, a személyi kedvezmény, az első házasok kedvezménye és a családi kedvezmény. </w:t>
      </w:r>
    </w:p>
    <w:p w:rsidR="001F4509" w:rsidRDefault="001F4509" w:rsidP="00BD43F4">
      <w:pPr>
        <w:suppressAutoHyphens/>
        <w:ind w:left="426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1F4509">
        <w:rPr>
          <w:rFonts w:ascii="Arial" w:hAnsi="Arial" w:cs="Arial"/>
          <w:sz w:val="20"/>
          <w:szCs w:val="20"/>
        </w:rPr>
        <w:t xml:space="preserve">A jogosultsági feltételekről a NAV honlapján évente frissülő 73. </w:t>
      </w:r>
      <w:proofErr w:type="gramStart"/>
      <w:r w:rsidRPr="001F4509">
        <w:rPr>
          <w:rFonts w:ascii="Arial" w:hAnsi="Arial" w:cs="Arial"/>
          <w:sz w:val="20"/>
          <w:szCs w:val="20"/>
        </w:rPr>
        <w:t>információs</w:t>
      </w:r>
      <w:proofErr w:type="gramEnd"/>
      <w:r w:rsidRPr="001F4509">
        <w:rPr>
          <w:rFonts w:ascii="Arial" w:hAnsi="Arial" w:cs="Arial"/>
          <w:sz w:val="20"/>
          <w:szCs w:val="20"/>
        </w:rPr>
        <w:t xml:space="preserve"> füzet (SZJA adóalap kedvezmények) nyújt bővebb tájékoztatást: </w:t>
      </w:r>
      <w:hyperlink r:id="rId8" w:history="1">
        <w:r w:rsidRPr="001F4509">
          <w:rPr>
            <w:rFonts w:ascii="Arial" w:hAnsi="Arial" w:cs="Arial"/>
            <w:color w:val="0000FF"/>
            <w:sz w:val="20"/>
            <w:szCs w:val="20"/>
            <w:u w:val="single"/>
          </w:rPr>
          <w:t>https://nav.gov.hu/</w:t>
        </w:r>
      </w:hyperlink>
    </w:p>
    <w:p w:rsidR="001F4509" w:rsidRPr="001F4509" w:rsidRDefault="001F4509" w:rsidP="00BD43F4">
      <w:pPr>
        <w:numPr>
          <w:ilvl w:val="0"/>
          <w:numId w:val="2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4509">
        <w:rPr>
          <w:rFonts w:ascii="Arial" w:hAnsi="Arial" w:cs="Arial"/>
          <w:sz w:val="20"/>
          <w:szCs w:val="20"/>
        </w:rPr>
        <w:t xml:space="preserve">Amennyiben az </w:t>
      </w:r>
      <w:hyperlink r:id="rId9" w:history="1">
        <w:r w:rsidRPr="001F4509">
          <w:rPr>
            <w:rFonts w:ascii="Arial" w:hAnsi="Arial" w:cs="Arial"/>
            <w:color w:val="0000FF"/>
            <w:sz w:val="20"/>
            <w:szCs w:val="20"/>
            <w:u w:val="single"/>
          </w:rPr>
          <w:t>nfsz.munka.hu</w:t>
        </w:r>
      </w:hyperlink>
      <w:r w:rsidRPr="001F4509">
        <w:rPr>
          <w:rFonts w:ascii="Arial" w:hAnsi="Arial" w:cs="Arial"/>
          <w:sz w:val="20"/>
          <w:szCs w:val="20"/>
        </w:rPr>
        <w:t xml:space="preserve"> oldalon található döntéshozókkal és döntés előkészítőkkel szemben fennáll az összeférhetetlenség, az erről szóló Nyilatkozat.</w:t>
      </w:r>
    </w:p>
    <w:p w:rsidR="001F4509" w:rsidRPr="001F4509" w:rsidRDefault="001F4509" w:rsidP="001F4509">
      <w:pPr>
        <w:suppressAutoHyphens/>
        <w:spacing w:before="40" w:after="40"/>
        <w:ind w:left="72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0282" w:rsidRDefault="00420282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:rsidR="001F4509" w:rsidRPr="001F4509" w:rsidRDefault="001F4509" w:rsidP="001F4509">
      <w:pPr>
        <w:suppressAutoHyphens/>
        <w:spacing w:before="40" w:after="40"/>
        <w:ind w:left="72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6FD9" w:rsidRPr="00116FD9" w:rsidRDefault="00116FD9" w:rsidP="00116FD9">
      <w:pPr>
        <w:suppressAutoHyphens/>
        <w:spacing w:before="40" w:after="40"/>
        <w:jc w:val="center"/>
        <w:rPr>
          <w:rFonts w:ascii="Arial" w:eastAsia="Calibri" w:hAnsi="Arial" w:cs="Arial"/>
          <w:b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>Kitöltési útmutató</w:t>
      </w:r>
    </w:p>
    <w:p w:rsidR="00116FD9" w:rsidRPr="00116FD9" w:rsidRDefault="00116FD9" w:rsidP="00116FD9">
      <w:pPr>
        <w:suppressAutoHyphens/>
        <w:spacing w:before="40" w:after="40"/>
        <w:jc w:val="center"/>
        <w:rPr>
          <w:rFonts w:ascii="Arial" w:eastAsia="Calibri" w:hAnsi="Arial" w:cs="Arial"/>
          <w:b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 xml:space="preserve">Kérelem álláskeresést ösztönző juttatás igényléséhez című nyomtatványhoz </w:t>
      </w:r>
    </w:p>
    <w:p w:rsidR="00116FD9" w:rsidRPr="00116FD9" w:rsidRDefault="00116FD9" w:rsidP="00116FD9">
      <w:pPr>
        <w:suppressAutoHyphens/>
        <w:spacing w:before="40" w:after="40"/>
        <w:jc w:val="center"/>
        <w:rPr>
          <w:rFonts w:ascii="Arial" w:eastAsia="Calibri" w:hAnsi="Arial" w:cs="Arial"/>
          <w:b/>
          <w:sz w:val="20"/>
          <w:szCs w:val="20"/>
          <w:lang w:eastAsia="ja-JP"/>
        </w:rPr>
      </w:pPr>
    </w:p>
    <w:p w:rsidR="00116FD9" w:rsidRPr="00116FD9" w:rsidRDefault="00116FD9" w:rsidP="00116FD9">
      <w:pPr>
        <w:suppressAutoHyphens/>
        <w:spacing w:line="276" w:lineRule="auto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Kérelmező neve: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személyi igazolvánnyal megegyezően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</w:p>
    <w:p w:rsidR="00116FD9" w:rsidRPr="00116FD9" w:rsidRDefault="00116FD9" w:rsidP="00116FD9">
      <w:pPr>
        <w:suppressAutoHyphens/>
        <w:spacing w:line="276" w:lineRule="auto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Születési neve: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személyi igazolvánnyal megegyezően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</w:p>
    <w:p w:rsidR="00116FD9" w:rsidRPr="00116FD9" w:rsidRDefault="00116FD9" w:rsidP="00116FD9">
      <w:pPr>
        <w:suppressAutoHyphens/>
        <w:spacing w:line="276" w:lineRule="auto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Születési helye, időpontja: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személyi igazolvánnyal megegyezően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</w:p>
    <w:p w:rsidR="00116FD9" w:rsidRPr="00116FD9" w:rsidRDefault="00116FD9" w:rsidP="00116FD9">
      <w:pPr>
        <w:suppressAutoHyphens/>
        <w:spacing w:line="276" w:lineRule="auto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Anyja neve: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személyi igazolvánnyal megegyezően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TAJ száma: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TAJ kártya alapján 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Adószám: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bemutatott adóigazolvány alapján </w:t>
      </w:r>
    </w:p>
    <w:p w:rsidR="00116FD9" w:rsidRPr="00116FD9" w:rsidRDefault="00116FD9" w:rsidP="00116FD9">
      <w:p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Állampolgársága: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személyi igazolvánnyal, </w:t>
      </w:r>
      <w:r w:rsidRPr="00116FD9">
        <w:rPr>
          <w:rFonts w:ascii="Arial" w:eastAsia="Calibri" w:hAnsi="Arial" w:cs="Arial"/>
          <w:sz w:val="20"/>
          <w:szCs w:val="20"/>
        </w:rPr>
        <w:t>nem magyar állampolgár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esetén úti okmánnyal megegyezően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>Úti okmány száma</w:t>
      </w:r>
      <w:r w:rsidRPr="00116FD9">
        <w:rPr>
          <w:rFonts w:ascii="Arial" w:eastAsia="Calibri" w:hAnsi="Arial" w:cs="Arial"/>
          <w:sz w:val="20"/>
          <w:szCs w:val="20"/>
        </w:rPr>
        <w:t>: kizárólag nem magyar állampolgár esetén kötelező kitölteni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>Lakóhely címe</w:t>
      </w:r>
      <w:r w:rsidRPr="00116FD9">
        <w:rPr>
          <w:rFonts w:ascii="Arial" w:eastAsia="Calibri" w:hAnsi="Arial" w:cs="Arial"/>
          <w:sz w:val="20"/>
          <w:szCs w:val="20"/>
        </w:rPr>
        <w:t>: lakcímkártya szerint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>Tartózkodási hely címe</w:t>
      </w:r>
      <w:r w:rsidRPr="00116FD9">
        <w:rPr>
          <w:rFonts w:ascii="Arial" w:eastAsia="Calibri" w:hAnsi="Arial" w:cs="Arial"/>
          <w:sz w:val="20"/>
          <w:szCs w:val="20"/>
        </w:rPr>
        <w:t xml:space="preserve"> lakcímkártya szerint</w:t>
      </w:r>
    </w:p>
    <w:p w:rsidR="00116FD9" w:rsidRPr="00116FD9" w:rsidRDefault="00116FD9" w:rsidP="00116FD9">
      <w:pPr>
        <w:widowControl w:val="0"/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>Az álláskeresést ösztönző juttatás folyósítása:</w:t>
      </w:r>
      <w:r w:rsidRPr="00116FD9">
        <w:rPr>
          <w:rFonts w:ascii="Arial" w:eastAsia="Calibri" w:hAnsi="Arial" w:cs="Arial"/>
          <w:sz w:val="20"/>
          <w:szCs w:val="20"/>
        </w:rPr>
        <w:t xml:space="preserve"> egy választás jelölhető, a kérelmező nyilatkozata </w:t>
      </w:r>
      <w:proofErr w:type="gramStart"/>
      <w:r w:rsidRPr="00116FD9">
        <w:rPr>
          <w:rFonts w:ascii="Arial" w:eastAsia="Calibri" w:hAnsi="Arial" w:cs="Arial"/>
          <w:sz w:val="20"/>
          <w:szCs w:val="20"/>
        </w:rPr>
        <w:t>alapján</w:t>
      </w:r>
      <w:proofErr w:type="gramEnd"/>
      <w:r w:rsidRPr="00116FD9">
        <w:rPr>
          <w:rFonts w:ascii="Arial" w:eastAsia="Calibri" w:hAnsi="Arial" w:cs="Arial"/>
          <w:sz w:val="20"/>
          <w:szCs w:val="20"/>
        </w:rPr>
        <w:t xml:space="preserve"> postai úton (az itt megadott címre) vagy utalással a megadott folyószámlaszámra kérhető.  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</w:rPr>
        <w:t xml:space="preserve">Közös háztartásban élő, </w:t>
      </w:r>
      <w:r w:rsidR="00681F55">
        <w:rPr>
          <w:rFonts w:ascii="Arial" w:eastAsia="Calibri" w:hAnsi="Arial" w:cs="Arial"/>
          <w:b/>
          <w:sz w:val="20"/>
          <w:szCs w:val="20"/>
        </w:rPr>
        <w:t>12</w:t>
      </w:r>
      <w:r w:rsidRPr="00116FD9">
        <w:rPr>
          <w:rFonts w:ascii="Arial" w:eastAsia="Calibri" w:hAnsi="Arial" w:cs="Arial"/>
          <w:b/>
          <w:sz w:val="20"/>
          <w:szCs w:val="20"/>
        </w:rPr>
        <w:t xml:space="preserve"> éven aluli, saját </w:t>
      </w:r>
      <w:proofErr w:type="gramStart"/>
      <w:r w:rsidRPr="00116FD9">
        <w:rPr>
          <w:rFonts w:ascii="Arial" w:eastAsia="Calibri" w:hAnsi="Arial" w:cs="Arial"/>
          <w:b/>
          <w:sz w:val="20"/>
          <w:szCs w:val="20"/>
        </w:rPr>
        <w:t>gyermek(</w:t>
      </w:r>
      <w:proofErr w:type="spellStart"/>
      <w:proofErr w:type="gramEnd"/>
      <w:r w:rsidRPr="00116FD9">
        <w:rPr>
          <w:rFonts w:ascii="Arial" w:eastAsia="Calibri" w:hAnsi="Arial" w:cs="Arial"/>
          <w:b/>
          <w:sz w:val="20"/>
          <w:szCs w:val="20"/>
        </w:rPr>
        <w:t>ek</w:t>
      </w:r>
      <w:proofErr w:type="spellEnd"/>
      <w:r w:rsidRPr="00116FD9">
        <w:rPr>
          <w:rFonts w:ascii="Arial" w:eastAsia="Calibri" w:hAnsi="Arial" w:cs="Arial"/>
          <w:b/>
          <w:sz w:val="20"/>
          <w:szCs w:val="20"/>
        </w:rPr>
        <w:t xml:space="preserve">) száma és neve: </w:t>
      </w:r>
    </w:p>
    <w:p w:rsidR="00116FD9" w:rsidRPr="00116FD9" w:rsidRDefault="00116FD9" w:rsidP="00116FD9">
      <w:pPr>
        <w:suppressAutoHyphens/>
        <w:spacing w:line="276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sz w:val="20"/>
          <w:szCs w:val="20"/>
        </w:rPr>
        <w:t xml:space="preserve">Az álláskeresést ösztönző juttatás havi összegének számításának igazolására szükséges megadni az adatokat. A saját háztartásban élő, saját </w:t>
      </w:r>
      <w:r w:rsidR="00681F55">
        <w:rPr>
          <w:rFonts w:ascii="Arial" w:eastAsia="Calibri" w:hAnsi="Arial" w:cs="Arial"/>
          <w:sz w:val="20"/>
          <w:szCs w:val="20"/>
        </w:rPr>
        <w:t>12</w:t>
      </w:r>
      <w:r w:rsidRPr="00116FD9">
        <w:rPr>
          <w:rFonts w:ascii="Arial" w:eastAsia="Calibri" w:hAnsi="Arial" w:cs="Arial"/>
          <w:sz w:val="20"/>
          <w:szCs w:val="20"/>
        </w:rPr>
        <w:t xml:space="preserve"> év alatti, eltartott gyermekek után 400 Ft/óra x havi átlagos képzési óraszám x </w:t>
      </w:r>
      <w:proofErr w:type="spellStart"/>
      <w:r w:rsidRPr="00116FD9">
        <w:rPr>
          <w:rFonts w:ascii="Arial" w:eastAsia="Calibri" w:hAnsi="Arial" w:cs="Arial"/>
          <w:sz w:val="20"/>
          <w:szCs w:val="20"/>
        </w:rPr>
        <w:t>gyermekfő</w:t>
      </w:r>
      <w:proofErr w:type="spellEnd"/>
      <w:r w:rsidRPr="00116FD9">
        <w:rPr>
          <w:rFonts w:ascii="Arial" w:eastAsia="Calibri" w:hAnsi="Arial" w:cs="Arial"/>
          <w:sz w:val="20"/>
          <w:szCs w:val="20"/>
        </w:rPr>
        <w:t xml:space="preserve">, legfeljebb 16.000,-Ft/hó/gyermek összegben kerülhet megállapításra. </w:t>
      </w:r>
    </w:p>
    <w:p w:rsidR="00116FD9" w:rsidRPr="00116FD9" w:rsidRDefault="00116FD9" w:rsidP="00116FD9">
      <w:pPr>
        <w:suppressAutoHyphens/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megnevezése: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a felnőttképzési szerződésben foglaltakkal megegyezően feltüntetve és a képzési jegyzéken található képzés szerint </w:t>
      </w:r>
    </w:p>
    <w:p w:rsidR="00116FD9" w:rsidRPr="00116FD9" w:rsidRDefault="00116FD9" w:rsidP="00116FD9">
      <w:pPr>
        <w:suppressAutoHyphens/>
        <w:spacing w:line="276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Képzés jegyzék szerinti azonosító száma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: a felnőttképzési szerződésben foglaltakkal megegyezően feltüntetve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</w:p>
    <w:p w:rsidR="00116FD9" w:rsidRPr="00116FD9" w:rsidRDefault="00116FD9" w:rsidP="00116FD9">
      <w:pPr>
        <w:suppressAutoHyphens/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Képző intézmény megnevezése: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 megegyezően a felnőttképzési szerződés szerint feltüntetve</w:t>
      </w:r>
    </w:p>
    <w:p w:rsidR="00116FD9" w:rsidRPr="00116FD9" w:rsidRDefault="00116FD9" w:rsidP="00116FD9">
      <w:pPr>
        <w:suppressAutoHyphens/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Felnőttképzési nyilvántartási száma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: a felnőttképzési szerződésben foglaltakkal megegyezően feltüntetve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helyszíne: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a felnőttképzési szerződésben foglaltakkal megegyezően feltüntetve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kezdő napja: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a felnőttképzési szerződésben foglaltakkal megegyezően feltüntetve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zárónapja: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a felnőttképzési szerződésben foglaltakkal megegyezően feltüntetve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összes óraszáma.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megegyezően a felnőttképzési szerződés szerint feltüntetve</w:t>
      </w:r>
    </w:p>
    <w:p w:rsidR="00116FD9" w:rsidRPr="00116FD9" w:rsidRDefault="00116FD9" w:rsidP="00116FD9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hossza: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naptári hónap szerint számolva </w:t>
      </w:r>
    </w:p>
    <w:p w:rsidR="00116FD9" w:rsidRPr="00116FD9" w:rsidRDefault="00116FD9" w:rsidP="00116FD9">
      <w:pPr>
        <w:suppressAutoHyphens/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sz w:val="20"/>
          <w:szCs w:val="20"/>
          <w:lang w:eastAsia="ja-JP"/>
        </w:rPr>
        <w:t>Ebből törthónapokra a naptári napok alapján arányosítva kerül folyósításra az álláskeresést ösztönző juttatás.</w:t>
      </w:r>
    </w:p>
    <w:p w:rsidR="00116FD9" w:rsidRPr="00116FD9" w:rsidRDefault="00116FD9" w:rsidP="00116FD9">
      <w:pPr>
        <w:tabs>
          <w:tab w:val="left" w:pos="1440"/>
          <w:tab w:val="left" w:pos="3060"/>
        </w:tabs>
        <w:suppressAutoHyphens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A képzés </w:t>
      </w:r>
      <w:proofErr w:type="gramStart"/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>intenzitása</w:t>
      </w:r>
      <w:proofErr w:type="gramEnd"/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A három változat közül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j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elölje a megfelelő értéket!</w:t>
      </w: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 </w:t>
      </w:r>
      <w:r w:rsidRPr="00116FD9">
        <w:rPr>
          <w:rFonts w:ascii="Arial" w:hAnsi="Arial" w:cs="Arial"/>
          <w:sz w:val="20"/>
          <w:szCs w:val="20"/>
        </w:rPr>
        <w:t>Ki kell számolni, hogy egy hónapra átlagosan hány képzési óra esik. Meghatározásakor a képzés teljes óraszáma elosztásra kerül a képzési hónapok számával. A havi óraszám függvényében az álláskeresést ösztönző juttatás részelemeként:</w:t>
      </w:r>
    </w:p>
    <w:p w:rsidR="00116FD9" w:rsidRPr="00116FD9" w:rsidRDefault="00116FD9" w:rsidP="00116FD9">
      <w:pPr>
        <w:tabs>
          <w:tab w:val="left" w:pos="1440"/>
          <w:tab w:val="left" w:pos="3060"/>
        </w:tabs>
        <w:suppressAutoHyphens/>
        <w:autoSpaceDE w:val="0"/>
        <w:autoSpaceDN w:val="0"/>
        <w:adjustRightInd w:val="0"/>
        <w:spacing w:line="276" w:lineRule="auto"/>
        <w:ind w:left="1843" w:hanging="1134"/>
        <w:jc w:val="both"/>
        <w:rPr>
          <w:rFonts w:ascii="Arial" w:hAnsi="Arial" w:cs="Arial"/>
          <w:sz w:val="20"/>
          <w:szCs w:val="20"/>
        </w:rPr>
      </w:pPr>
      <w:r w:rsidRPr="00116FD9">
        <w:rPr>
          <w:rFonts w:ascii="Arial" w:eastAsia="Calibri" w:hAnsi="Arial" w:cs="Arial"/>
          <w:i/>
          <w:sz w:val="20"/>
          <w:szCs w:val="20"/>
        </w:rPr>
        <w:t>0-29 átlagos képzési óraszám/hónap</w:t>
      </w:r>
      <w:r w:rsidRPr="00116FD9">
        <w:rPr>
          <w:rFonts w:ascii="Arial" w:eastAsia="Calibri" w:hAnsi="Arial" w:cs="Arial"/>
          <w:sz w:val="20"/>
          <w:szCs w:val="20"/>
        </w:rPr>
        <w:t xml:space="preserve">: kizárólag a maximum 3 hónapig tartó hatósági képzéseknél </w:t>
      </w:r>
      <w:r w:rsidRPr="00116FD9">
        <w:rPr>
          <w:rFonts w:ascii="Arial" w:hAnsi="Arial" w:cs="Arial"/>
          <w:sz w:val="20"/>
          <w:szCs w:val="20"/>
        </w:rPr>
        <w:t xml:space="preserve">(pl.: 24 órás elméleti és a 3 órás gyakorlati képzésből áll egy hónapban) adható a kötelező legkisebb munkabér 70%-át kitevő ÁÖJ adható. </w:t>
      </w:r>
      <w:r w:rsidRPr="00116FD9">
        <w:rPr>
          <w:rFonts w:ascii="Arial" w:eastAsia="Calibri" w:hAnsi="Arial" w:cs="Arial"/>
          <w:sz w:val="20"/>
          <w:szCs w:val="20"/>
        </w:rPr>
        <w:t xml:space="preserve">Egyéb képzések esetében nem értelmezhető, mert nem </w:t>
      </w:r>
      <w:proofErr w:type="gramStart"/>
      <w:r w:rsidRPr="00116FD9">
        <w:rPr>
          <w:rFonts w:ascii="Arial" w:eastAsia="Calibri" w:hAnsi="Arial" w:cs="Arial"/>
          <w:sz w:val="20"/>
          <w:szCs w:val="20"/>
        </w:rPr>
        <w:t>intenzív</w:t>
      </w:r>
      <w:proofErr w:type="gramEnd"/>
      <w:r w:rsidRPr="00116FD9">
        <w:rPr>
          <w:rFonts w:ascii="Arial" w:eastAsia="Calibri" w:hAnsi="Arial" w:cs="Arial"/>
          <w:sz w:val="20"/>
          <w:szCs w:val="20"/>
        </w:rPr>
        <w:t xml:space="preserve"> a képzés.</w:t>
      </w:r>
    </w:p>
    <w:p w:rsidR="00116FD9" w:rsidRPr="00116FD9" w:rsidRDefault="00116FD9" w:rsidP="00116FD9">
      <w:pPr>
        <w:tabs>
          <w:tab w:val="left" w:pos="1440"/>
          <w:tab w:val="left" w:pos="3060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i/>
          <w:sz w:val="20"/>
          <w:szCs w:val="20"/>
        </w:rPr>
        <w:t>30-79 átlagos képzési óraszám/hónap</w:t>
      </w:r>
      <w:r w:rsidRPr="00116FD9">
        <w:rPr>
          <w:rFonts w:ascii="Arial" w:eastAsia="Calibri" w:hAnsi="Arial" w:cs="Arial"/>
          <w:sz w:val="20"/>
          <w:szCs w:val="20"/>
        </w:rPr>
        <w:t>: a kötelező legkisebb munkabér 70%-</w:t>
      </w:r>
      <w:proofErr w:type="gramStart"/>
      <w:r w:rsidRPr="00116FD9">
        <w:rPr>
          <w:rFonts w:ascii="Arial" w:eastAsia="Calibri" w:hAnsi="Arial" w:cs="Arial"/>
          <w:sz w:val="20"/>
          <w:szCs w:val="20"/>
        </w:rPr>
        <w:t>a</w:t>
      </w:r>
      <w:proofErr w:type="gramEnd"/>
    </w:p>
    <w:p w:rsidR="00116FD9" w:rsidRPr="00116FD9" w:rsidRDefault="00116FD9" w:rsidP="00116FD9">
      <w:pPr>
        <w:tabs>
          <w:tab w:val="left" w:pos="1440"/>
          <w:tab w:val="left" w:pos="3060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i/>
          <w:sz w:val="20"/>
          <w:szCs w:val="20"/>
        </w:rPr>
        <w:t>80 vagy azt meghaladó átlagos képzési óraszám/hónap</w:t>
      </w:r>
      <w:r w:rsidRPr="00116FD9">
        <w:rPr>
          <w:rFonts w:ascii="Arial" w:eastAsia="Calibri" w:hAnsi="Arial" w:cs="Arial"/>
          <w:sz w:val="20"/>
          <w:szCs w:val="20"/>
        </w:rPr>
        <w:t>: a kötelező legkisebb munkabér 100 %-</w:t>
      </w:r>
    </w:p>
    <w:p w:rsidR="00116FD9" w:rsidRPr="00116FD9" w:rsidRDefault="00116FD9" w:rsidP="00116FD9">
      <w:pPr>
        <w:tabs>
          <w:tab w:val="left" w:pos="1440"/>
          <w:tab w:val="left" w:pos="3060"/>
        </w:tabs>
        <w:suppressAutoHyphens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eastAsia="Calibri" w:hAnsi="Arial" w:cs="Arial"/>
          <w:sz w:val="20"/>
          <w:szCs w:val="20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Átlagos képzési napok száma egy hónapban: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>S</w:t>
      </w:r>
      <w:r w:rsidRPr="00116FD9">
        <w:rPr>
          <w:rFonts w:ascii="Arial" w:eastAsia="Calibri" w:hAnsi="Arial" w:cs="Arial"/>
          <w:sz w:val="20"/>
          <w:szCs w:val="20"/>
        </w:rPr>
        <w:t xml:space="preserve">zámított érték, a képzés összes óraszáma elosztva a képzés hónapjainak számával, majd az így kapott értéket elosztva 4-gyel (átlagosan 4 órát számítva egy képzési nap).  </w:t>
      </w:r>
    </w:p>
    <w:p w:rsidR="00116FD9" w:rsidRPr="00116FD9" w:rsidRDefault="00116FD9" w:rsidP="00116FD9">
      <w:pPr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116FD9">
        <w:rPr>
          <w:rFonts w:ascii="Arial" w:hAnsi="Arial" w:cs="Arial"/>
          <w:b/>
          <w:sz w:val="20"/>
          <w:szCs w:val="20"/>
        </w:rPr>
        <w:lastRenderedPageBreak/>
        <w:t>Jelenléti képzéssel érintett napok száma/hónap</w:t>
      </w:r>
      <w:r w:rsidRPr="00116FD9">
        <w:rPr>
          <w:rFonts w:ascii="Arial" w:hAnsi="Arial" w:cs="Arial"/>
          <w:sz w:val="20"/>
          <w:szCs w:val="20"/>
        </w:rPr>
        <w:t xml:space="preserve">: az utazási költségelem kizárólag a személyes jelenléttel megvalósuló képzési napokra </w:t>
      </w:r>
      <w:proofErr w:type="gramStart"/>
      <w:r w:rsidRPr="00116FD9">
        <w:rPr>
          <w:rFonts w:ascii="Arial" w:hAnsi="Arial" w:cs="Arial"/>
          <w:sz w:val="20"/>
          <w:szCs w:val="20"/>
        </w:rPr>
        <w:t>kalkulálható</w:t>
      </w:r>
      <w:proofErr w:type="gramEnd"/>
      <w:r w:rsidRPr="00116FD9">
        <w:rPr>
          <w:rFonts w:ascii="Arial" w:hAnsi="Arial" w:cs="Arial"/>
          <w:sz w:val="20"/>
          <w:szCs w:val="20"/>
        </w:rPr>
        <w:t>. Online képzési napokra nem vehető figyelembe utazási költség.</w:t>
      </w:r>
    </w:p>
    <w:p w:rsidR="00116FD9" w:rsidRPr="00116FD9" w:rsidRDefault="00116FD9" w:rsidP="00116FD9">
      <w:pPr>
        <w:suppressAutoHyphens/>
        <w:spacing w:line="276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lang w:eastAsia="ja-JP"/>
        </w:rPr>
      </w:pPr>
      <w:r w:rsidRPr="00116FD9">
        <w:rPr>
          <w:rFonts w:ascii="Arial" w:eastAsia="Calibri" w:hAnsi="Arial" w:cs="Arial"/>
          <w:b/>
          <w:sz w:val="20"/>
          <w:szCs w:val="20"/>
          <w:lang w:eastAsia="ja-JP"/>
        </w:rPr>
        <w:t xml:space="preserve">Képzés díja: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a felnőttképzési szerződésben foglaltakkal megegyezően feltüntetve. </w:t>
      </w:r>
      <w:r w:rsidRPr="00116FD9">
        <w:rPr>
          <w:rFonts w:ascii="Arial" w:eastAsia="Calibri" w:hAnsi="Arial" w:cs="Arial"/>
          <w:sz w:val="20"/>
          <w:szCs w:val="20"/>
        </w:rPr>
        <w:t xml:space="preserve">A képzésben résztvevő a felnőttképzési szerződés alapján fizeti a képzés költségét a képző intézmény részére. </w:t>
      </w:r>
      <w:r w:rsidRPr="00116FD9">
        <w:rPr>
          <w:rFonts w:ascii="Arial" w:eastAsia="Calibri" w:hAnsi="Arial" w:cs="Arial"/>
          <w:sz w:val="20"/>
          <w:szCs w:val="20"/>
          <w:lang w:eastAsia="ja-JP"/>
        </w:rPr>
        <w:t xml:space="preserve">Az álláskeresést ösztönző juttatás </w:t>
      </w:r>
      <w:r w:rsidRPr="00116FD9">
        <w:rPr>
          <w:rFonts w:ascii="Arial" w:eastAsia="Calibri" w:hAnsi="Arial" w:cs="Arial"/>
          <w:sz w:val="20"/>
          <w:szCs w:val="20"/>
        </w:rPr>
        <w:t xml:space="preserve">havi összegének meghatározásakor a teljes képzési költség 1 hónapra eső része kerül folyósításra. </w:t>
      </w:r>
    </w:p>
    <w:p w:rsidR="00AA35F2" w:rsidRPr="00AA35F2" w:rsidRDefault="00AA35F2" w:rsidP="00AA35F2">
      <w:pPr>
        <w:spacing w:line="276" w:lineRule="auto"/>
        <w:ind w:left="709" w:hanging="709"/>
        <w:jc w:val="both"/>
        <w:rPr>
          <w:rFonts w:ascii="Arial" w:eastAsia="Calibri" w:hAnsi="Arial" w:cs="Arial"/>
          <w:b/>
          <w:sz w:val="20"/>
          <w:szCs w:val="20"/>
          <w:u w:val="single"/>
          <w:lang w:eastAsia="ja-JP"/>
        </w:rPr>
      </w:pPr>
      <w:r w:rsidRPr="00AA35F2">
        <w:rPr>
          <w:rFonts w:ascii="Arial" w:eastAsia="Calibri" w:hAnsi="Arial" w:cs="Arial"/>
          <w:b/>
          <w:sz w:val="20"/>
          <w:szCs w:val="20"/>
          <w:u w:val="single"/>
          <w:lang w:eastAsia="ja-JP"/>
        </w:rPr>
        <w:t xml:space="preserve">Utazási </w:t>
      </w:r>
      <w:r w:rsidRPr="006F6ED8">
        <w:rPr>
          <w:rFonts w:ascii="Arial" w:eastAsia="Calibri" w:hAnsi="Arial" w:cs="Arial"/>
          <w:b/>
          <w:sz w:val="20"/>
          <w:szCs w:val="20"/>
          <w:u w:val="single"/>
          <w:lang w:eastAsia="ja-JP"/>
        </w:rPr>
        <w:t xml:space="preserve">költségelem igénylése esetén </w:t>
      </w:r>
      <w:r w:rsidRPr="00AA35F2">
        <w:rPr>
          <w:rFonts w:ascii="Arial" w:eastAsia="Calibri" w:hAnsi="Arial" w:cs="Arial"/>
          <w:b/>
          <w:sz w:val="20"/>
          <w:szCs w:val="20"/>
          <w:u w:val="single"/>
          <w:lang w:eastAsia="ja-JP"/>
        </w:rPr>
        <w:t>kötelezően kitöltendő:</w:t>
      </w:r>
    </w:p>
    <w:p w:rsidR="00116FD9" w:rsidRPr="00AA35F2" w:rsidRDefault="00AA35F2" w:rsidP="00AA35F2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A35F2">
        <w:rPr>
          <w:rFonts w:ascii="Arial" w:eastAsia="Calibri" w:hAnsi="Arial" w:cs="Arial"/>
          <w:b/>
          <w:sz w:val="20"/>
          <w:szCs w:val="20"/>
          <w:lang w:eastAsia="ja-JP"/>
        </w:rPr>
        <w:t>Lakóhely/tartózkodási hely és képzés helyszíne közötti távolság</w:t>
      </w:r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: A távolság megadása </w:t>
      </w:r>
      <w:proofErr w:type="gramStart"/>
      <w:r w:rsidRPr="00AA35F2">
        <w:rPr>
          <w:rFonts w:ascii="Arial" w:eastAsia="Calibri" w:hAnsi="Arial" w:cs="Arial"/>
          <w:sz w:val="20"/>
          <w:szCs w:val="20"/>
          <w:lang w:eastAsia="ja-JP"/>
        </w:rPr>
        <w:t>konkrét</w:t>
      </w:r>
      <w:proofErr w:type="gramEnd"/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 útvonaltervező (</w:t>
      </w:r>
      <w:proofErr w:type="spellStart"/>
      <w:r w:rsidRPr="00AA35F2">
        <w:rPr>
          <w:rFonts w:ascii="Arial" w:eastAsia="Calibri" w:hAnsi="Arial" w:cs="Arial"/>
          <w:sz w:val="20"/>
          <w:szCs w:val="20"/>
          <w:lang w:eastAsia="ja-JP"/>
        </w:rPr>
        <w:t>google</w:t>
      </w:r>
      <w:proofErr w:type="spellEnd"/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 </w:t>
      </w:r>
      <w:proofErr w:type="spellStart"/>
      <w:r w:rsidRPr="00AA35F2">
        <w:rPr>
          <w:rFonts w:ascii="Arial" w:eastAsia="Calibri" w:hAnsi="Arial" w:cs="Arial"/>
          <w:sz w:val="20"/>
          <w:szCs w:val="20"/>
          <w:lang w:eastAsia="ja-JP"/>
        </w:rPr>
        <w:t>maps</w:t>
      </w:r>
      <w:proofErr w:type="spellEnd"/>
      <w:r w:rsidRPr="00AA35F2">
        <w:rPr>
          <w:rFonts w:ascii="Arial" w:eastAsia="Calibri" w:hAnsi="Arial" w:cs="Arial"/>
          <w:sz w:val="20"/>
          <w:szCs w:val="20"/>
          <w:lang w:eastAsia="ja-JP"/>
        </w:rPr>
        <w:t>) használatával – „autó” közlekedési eszközzel felajánlott legrövidebb távolság meghatározásával – végzett távolságmérésre vonatkozik. Tört kilométerek esetén a kerekítési szabálya: 0,49 km-ig lefelé, 0,50 km-</w:t>
      </w:r>
      <w:proofErr w:type="spellStart"/>
      <w:r w:rsidRPr="00AA35F2">
        <w:rPr>
          <w:rFonts w:ascii="Arial" w:eastAsia="Calibri" w:hAnsi="Arial" w:cs="Arial"/>
          <w:sz w:val="20"/>
          <w:szCs w:val="20"/>
          <w:lang w:eastAsia="ja-JP"/>
        </w:rPr>
        <w:t>től</w:t>
      </w:r>
      <w:proofErr w:type="spellEnd"/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 felfelé, az első egész számra történik a kerekítés</w:t>
      </w:r>
      <w:r w:rsidRPr="00AA35F2">
        <w:rPr>
          <w:rFonts w:ascii="Arial" w:eastAsia="Calibri" w:hAnsi="Arial" w:cs="Arial"/>
          <w:b/>
          <w:sz w:val="20"/>
          <w:szCs w:val="20"/>
          <w:lang w:eastAsia="ja-JP"/>
        </w:rPr>
        <w:t>. Az utazási k</w:t>
      </w:r>
      <w:r w:rsidR="006F6ED8">
        <w:rPr>
          <w:rFonts w:ascii="Arial" w:eastAsia="Calibri" w:hAnsi="Arial" w:cs="Arial"/>
          <w:b/>
          <w:sz w:val="20"/>
          <w:szCs w:val="20"/>
          <w:lang w:eastAsia="ja-JP"/>
        </w:rPr>
        <w:t>öltségelem napi maximum összege</w:t>
      </w:r>
      <w:r w:rsidR="00F56B60" w:rsidRPr="00F56B6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A35F2">
        <w:rPr>
          <w:rFonts w:ascii="Arial" w:eastAsia="Calibri" w:hAnsi="Arial" w:cs="Arial"/>
          <w:b/>
          <w:sz w:val="20"/>
          <w:szCs w:val="20"/>
          <w:lang w:eastAsia="ja-JP"/>
        </w:rPr>
        <w:t xml:space="preserve">3.000 Ft </w:t>
      </w:r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(ez 50 km-es távolság </w:t>
      </w:r>
      <w:proofErr w:type="gramStart"/>
      <w:r w:rsidRPr="00AA35F2">
        <w:rPr>
          <w:rFonts w:ascii="Arial" w:eastAsia="Calibri" w:hAnsi="Arial" w:cs="Arial"/>
          <w:sz w:val="20"/>
          <w:szCs w:val="20"/>
          <w:lang w:eastAsia="ja-JP"/>
        </w:rPr>
        <w:t>finanszírozását</w:t>
      </w:r>
      <w:proofErr w:type="gramEnd"/>
      <w:r w:rsidRPr="00AA35F2">
        <w:rPr>
          <w:rFonts w:ascii="Arial" w:eastAsia="Calibri" w:hAnsi="Arial" w:cs="Arial"/>
          <w:sz w:val="20"/>
          <w:szCs w:val="20"/>
          <w:lang w:eastAsia="ja-JP"/>
        </w:rPr>
        <w:t xml:space="preserve"> teszi lehetővé oda-vissza).</w:t>
      </w:r>
    </w:p>
    <w:sectPr w:rsidR="00116FD9" w:rsidRPr="00AA35F2" w:rsidSect="00310400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r>
        <w:separator/>
      </w:r>
    </w:p>
  </w:endnote>
  <w:endnote w:type="continuationSeparator" w:id="0">
    <w:p w:rsidR="00310400" w:rsidRDefault="00310400" w:rsidP="003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291EDB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rFonts w:ascii="Arial" w:eastAsia="Calibri" w:hAnsi="Arial" w:cs="Arial"/>
        <w:i/>
        <w:noProof/>
        <w:color w:val="000000"/>
        <w:spacing w:val="2"/>
        <w:sz w:val="20"/>
        <w:szCs w:val="20"/>
      </w:rPr>
      <w:drawing>
        <wp:anchor distT="0" distB="0" distL="114300" distR="114300" simplePos="0" relativeHeight="251658240" behindDoc="1" locked="0" layoutInCell="1" allowOverlap="1" wp14:anchorId="52F51488">
          <wp:simplePos x="0" y="0"/>
          <wp:positionH relativeFrom="column">
            <wp:posOffset>5414481</wp:posOffset>
          </wp:positionH>
          <wp:positionV relativeFrom="bottomMargin">
            <wp:align>top</wp:align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r>
        <w:separator/>
      </w:r>
    </w:p>
  </w:footnote>
  <w:footnote w:type="continuationSeparator" w:id="0">
    <w:p w:rsidR="00310400" w:rsidRDefault="00310400" w:rsidP="003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1D" w:rsidRPr="00B0010A" w:rsidRDefault="00291EDB" w:rsidP="00852D1D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DC6C59">
          <wp:simplePos x="0" y="0"/>
          <wp:positionH relativeFrom="column">
            <wp:posOffset>-770562</wp:posOffset>
          </wp:positionH>
          <wp:positionV relativeFrom="page">
            <wp:posOffset>130753</wp:posOffset>
          </wp:positionV>
          <wp:extent cx="3780155" cy="1000125"/>
          <wp:effectExtent l="0" t="0" r="0" b="9525"/>
          <wp:wrapTight wrapText="bothSides">
            <wp:wrapPolygon edited="0">
              <wp:start x="1089" y="0"/>
              <wp:lineTo x="0" y="4526"/>
              <wp:lineTo x="0" y="6171"/>
              <wp:lineTo x="435" y="6583"/>
              <wp:lineTo x="435" y="9051"/>
              <wp:lineTo x="3266" y="13166"/>
              <wp:lineTo x="5007" y="13166"/>
              <wp:lineTo x="0" y="19337"/>
              <wp:lineTo x="0" y="21394"/>
              <wp:lineTo x="21444" y="21394"/>
              <wp:lineTo x="21444" y="0"/>
              <wp:lineTo x="1089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D1D" w:rsidRPr="00852D1D" w:rsidRDefault="00852D1D" w:rsidP="00852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26BBB"/>
    <w:multiLevelType w:val="hybridMultilevel"/>
    <w:tmpl w:val="C4626CB6"/>
    <w:lvl w:ilvl="0" w:tplc="1BBC5EB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9CC2E5" w:themeColor="accent1" w:themeTint="99"/>
        <w:sz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7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60B1D02"/>
    <w:multiLevelType w:val="hybridMultilevel"/>
    <w:tmpl w:val="03088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302F"/>
    <w:multiLevelType w:val="hybridMultilevel"/>
    <w:tmpl w:val="8E6653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C4C10"/>
    <w:multiLevelType w:val="hybridMultilevel"/>
    <w:tmpl w:val="B20C2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9052C"/>
    <w:multiLevelType w:val="hybridMultilevel"/>
    <w:tmpl w:val="84A2B9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5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2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5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26"/>
  </w:num>
  <w:num w:numId="6">
    <w:abstractNumId w:val="25"/>
  </w:num>
  <w:num w:numId="7">
    <w:abstractNumId w:val="5"/>
  </w:num>
  <w:num w:numId="8">
    <w:abstractNumId w:val="16"/>
  </w:num>
  <w:num w:numId="9">
    <w:abstractNumId w:val="20"/>
  </w:num>
  <w:num w:numId="10">
    <w:abstractNumId w:val="2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4"/>
  </w:num>
  <w:num w:numId="18">
    <w:abstractNumId w:val="6"/>
  </w:num>
  <w:num w:numId="19">
    <w:abstractNumId w:val="0"/>
  </w:num>
  <w:num w:numId="20">
    <w:abstractNumId w:val="23"/>
  </w:num>
  <w:num w:numId="21">
    <w:abstractNumId w:val="13"/>
  </w:num>
  <w:num w:numId="22">
    <w:abstractNumId w:val="21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22BE"/>
    <w:rsid w:val="000D544B"/>
    <w:rsid w:val="000D6624"/>
    <w:rsid w:val="00116FD9"/>
    <w:rsid w:val="001955E2"/>
    <w:rsid w:val="001D1A25"/>
    <w:rsid w:val="001E5846"/>
    <w:rsid w:val="001F4509"/>
    <w:rsid w:val="002269DD"/>
    <w:rsid w:val="00264D99"/>
    <w:rsid w:val="00283640"/>
    <w:rsid w:val="00291EDB"/>
    <w:rsid w:val="002B56FA"/>
    <w:rsid w:val="002F7D2C"/>
    <w:rsid w:val="0030412A"/>
    <w:rsid w:val="00310400"/>
    <w:rsid w:val="00346E6D"/>
    <w:rsid w:val="003629F2"/>
    <w:rsid w:val="003946BA"/>
    <w:rsid w:val="00396EFB"/>
    <w:rsid w:val="003D70A5"/>
    <w:rsid w:val="00420282"/>
    <w:rsid w:val="00421782"/>
    <w:rsid w:val="004C7F4E"/>
    <w:rsid w:val="00592976"/>
    <w:rsid w:val="005E07DD"/>
    <w:rsid w:val="00600B11"/>
    <w:rsid w:val="00681F55"/>
    <w:rsid w:val="006D0B1D"/>
    <w:rsid w:val="006F6ED8"/>
    <w:rsid w:val="00753849"/>
    <w:rsid w:val="007C4A59"/>
    <w:rsid w:val="00852D1D"/>
    <w:rsid w:val="008603CB"/>
    <w:rsid w:val="008A4412"/>
    <w:rsid w:val="008F4278"/>
    <w:rsid w:val="0096628C"/>
    <w:rsid w:val="00A64D7F"/>
    <w:rsid w:val="00A9270C"/>
    <w:rsid w:val="00AA35F2"/>
    <w:rsid w:val="00B9099E"/>
    <w:rsid w:val="00BD43F4"/>
    <w:rsid w:val="00C1143F"/>
    <w:rsid w:val="00C94EFE"/>
    <w:rsid w:val="00CF0307"/>
    <w:rsid w:val="00DA2C58"/>
    <w:rsid w:val="00E72C81"/>
    <w:rsid w:val="00EA64F8"/>
    <w:rsid w:val="00EA72C1"/>
    <w:rsid w:val="00F102B0"/>
    <w:rsid w:val="00F56B60"/>
    <w:rsid w:val="00F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BA17B0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1"/>
    <w:qFormat/>
    <w:rsid w:val="00396EFB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1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rsid w:val="001D1A2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qFormat/>
    <w:rsid w:val="001D1A25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D1A25"/>
    <w:rPr>
      <w:vertAlign w:val="superscript"/>
    </w:rPr>
  </w:style>
  <w:style w:type="character" w:styleId="Hiperhivatkozs">
    <w:name w:val="Hyperlink"/>
    <w:uiPriority w:val="99"/>
    <w:rsid w:val="00600B11"/>
    <w:rPr>
      <w:color w:val="0000FF"/>
      <w:u w:val="single"/>
    </w:rPr>
  </w:style>
  <w:style w:type="character" w:customStyle="1" w:styleId="cf01">
    <w:name w:val="cf01"/>
    <w:basedOn w:val="Bekezdsalapbettpusa"/>
    <w:rsid w:val="001F45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1F4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.gov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k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1C26-2EB0-431C-BF7B-E36133BB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3</cp:revision>
  <dcterms:created xsi:type="dcterms:W3CDTF">2024-05-29T06:38:00Z</dcterms:created>
  <dcterms:modified xsi:type="dcterms:W3CDTF">2024-08-01T12:51:00Z</dcterms:modified>
</cp:coreProperties>
</file>